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83" w:rsidRDefault="000019F4">
      <w:hyperlink r:id="rId5" w:history="1">
        <w:r>
          <w:rPr>
            <w:rStyle w:val="Kpr"/>
            <w:rFonts w:ascii="MyriadPro" w:hAnsi="MyriadPro"/>
            <w:color w:val="0056B3"/>
            <w:shd w:val="clear" w:color="auto" w:fill="FFFFFF"/>
          </w:rPr>
          <w:t>https://mebi.eba.gov.tr/</w:t>
        </w:r>
      </w:hyperlink>
      <w:bookmarkStart w:id="0" w:name="_GoBack"/>
      <w:bookmarkEnd w:id="0"/>
    </w:p>
    <w:sectPr w:rsidR="00B46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A1"/>
    <w:rsid w:val="000019F4"/>
    <w:rsid w:val="00175EA1"/>
    <w:rsid w:val="00354A3C"/>
    <w:rsid w:val="00B4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019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01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bi.eba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2024-10-28T08:18:00Z</dcterms:created>
  <dcterms:modified xsi:type="dcterms:W3CDTF">2024-10-28T08:18:00Z</dcterms:modified>
</cp:coreProperties>
</file>